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385C9E">
        <w:rPr>
          <w:rFonts w:ascii="Calibri" w:eastAsia="Calibri" w:hAnsi="Calibri" w:cs="Calibri"/>
          <w:b/>
          <w:bCs/>
          <w:lang w:val="es-ES"/>
        </w:rPr>
        <w:t>I</w:t>
      </w:r>
    </w:p>
    <w:p w:rsidR="004B333A" w:rsidRPr="002C3EC1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6A1DB8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440B86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del Cuadro de Características 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expediente con número de referencia </w:t>
      </w:r>
      <w:r w:rsidR="00CF7E1B" w:rsidRPr="00CF7E1B">
        <w:rPr>
          <w:rFonts w:ascii="Calibri" w:eastAsia="Calibri" w:hAnsi="Calibri" w:cs="Calibri"/>
          <w:sz w:val="20"/>
          <w:szCs w:val="20"/>
          <w:lang w:val="es-ES"/>
        </w:rPr>
        <w:t>20</w:t>
      </w:r>
      <w:r w:rsidR="00B92727">
        <w:rPr>
          <w:rFonts w:ascii="Calibri" w:eastAsia="Calibri" w:hAnsi="Calibri" w:cs="Calibri"/>
          <w:sz w:val="20"/>
          <w:szCs w:val="20"/>
          <w:lang w:val="es-ES"/>
        </w:rPr>
        <w:t>20</w:t>
      </w:r>
      <w:r w:rsidR="009B0FC4">
        <w:rPr>
          <w:rFonts w:ascii="Calibri" w:eastAsia="Calibri" w:hAnsi="Calibri" w:cs="Calibri"/>
          <w:sz w:val="20"/>
          <w:szCs w:val="20"/>
          <w:lang w:val="es-ES"/>
        </w:rPr>
        <w:t>1009</w:t>
      </w:r>
      <w:r w:rsidR="00CF7E1B" w:rsidRPr="00CF7E1B">
        <w:rPr>
          <w:rFonts w:ascii="Calibri" w:eastAsia="Calibri" w:hAnsi="Calibri" w:cs="Calibri"/>
          <w:sz w:val="20"/>
          <w:szCs w:val="20"/>
          <w:lang w:val="es-ES"/>
        </w:rPr>
        <w:t>-00</w:t>
      </w:r>
      <w:r w:rsidR="009B0FC4">
        <w:rPr>
          <w:rFonts w:ascii="Calibri" w:eastAsia="Calibri" w:hAnsi="Calibri" w:cs="Calibri"/>
          <w:sz w:val="20"/>
          <w:szCs w:val="20"/>
          <w:lang w:val="es-ES"/>
        </w:rPr>
        <w:t>515</w:t>
      </w:r>
      <w:bookmarkStart w:id="0" w:name="_GoBack"/>
      <w:bookmarkEnd w:id="0"/>
      <w:r w:rsidR="00F25569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alcances establecidos en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 xml:space="preserve">el apartado 3 del Cuadro de Características. </w:t>
      </w:r>
    </w:p>
    <w:p w:rsidR="00DA5A05" w:rsidRPr="00DA5A05" w:rsidRDefault="00DA5A05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Que la sociedad se compromete 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aportar todos los medios </w:t>
      </w:r>
      <w:r w:rsidR="00F32591">
        <w:rPr>
          <w:rFonts w:ascii="Calibri" w:eastAsia="Calibri" w:hAnsi="Calibri" w:cs="Calibri"/>
          <w:sz w:val="20"/>
          <w:szCs w:val="20"/>
          <w:lang w:val="es-ES"/>
        </w:rPr>
        <w:t xml:space="preserve">requeridos en el apartado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9.1.2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 de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del Cuadro de Características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para el cumplimiento de los trabajos.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,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385C9E">
        <w:rPr>
          <w:rFonts w:ascii="Calibri" w:eastAsia="Calibri" w:hAnsi="Calibri" w:cs="Calibri"/>
          <w:sz w:val="20"/>
          <w:szCs w:val="20"/>
          <w:lang w:val="es-ES"/>
        </w:rPr>
        <w:t>2</w:t>
      </w:r>
      <w:r w:rsidRPr="00385C9E">
        <w:rPr>
          <w:rFonts w:ascii="Calibri" w:eastAsia="Calibri" w:hAnsi="Calibri" w:cs="Calibri"/>
          <w:spacing w:val="2"/>
          <w:sz w:val="20"/>
          <w:szCs w:val="20"/>
          <w:lang w:val="es-ES"/>
        </w:rPr>
        <w:t>0</w:t>
      </w:r>
      <w:r w:rsidR="002C2805" w:rsidRPr="00385C9E">
        <w:rPr>
          <w:rFonts w:ascii="Calibri" w:eastAsia="Calibri" w:hAnsi="Calibri" w:cs="Calibri"/>
          <w:spacing w:val="2"/>
          <w:sz w:val="20"/>
          <w:szCs w:val="20"/>
          <w:lang w:val="es-ES"/>
        </w:rPr>
        <w:t>20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C05AB"/>
    <w:rsid w:val="0017036F"/>
    <w:rsid w:val="001A7777"/>
    <w:rsid w:val="002C2805"/>
    <w:rsid w:val="002C3EC1"/>
    <w:rsid w:val="00320548"/>
    <w:rsid w:val="00385C9E"/>
    <w:rsid w:val="00420697"/>
    <w:rsid w:val="00440B86"/>
    <w:rsid w:val="004434F0"/>
    <w:rsid w:val="00447FC5"/>
    <w:rsid w:val="004B333A"/>
    <w:rsid w:val="00541FCD"/>
    <w:rsid w:val="005D666D"/>
    <w:rsid w:val="00636F1C"/>
    <w:rsid w:val="0068669B"/>
    <w:rsid w:val="006909FA"/>
    <w:rsid w:val="006A1DB8"/>
    <w:rsid w:val="006B0CD4"/>
    <w:rsid w:val="006C0252"/>
    <w:rsid w:val="007326F2"/>
    <w:rsid w:val="00760C27"/>
    <w:rsid w:val="00762090"/>
    <w:rsid w:val="007F050D"/>
    <w:rsid w:val="008B1DFD"/>
    <w:rsid w:val="009146E8"/>
    <w:rsid w:val="00916F00"/>
    <w:rsid w:val="00920721"/>
    <w:rsid w:val="00952CBD"/>
    <w:rsid w:val="009552FA"/>
    <w:rsid w:val="00986940"/>
    <w:rsid w:val="009B0FC4"/>
    <w:rsid w:val="00B86051"/>
    <w:rsid w:val="00B92727"/>
    <w:rsid w:val="00BA1B83"/>
    <w:rsid w:val="00BC3E7A"/>
    <w:rsid w:val="00BD6BB6"/>
    <w:rsid w:val="00CC3F8E"/>
    <w:rsid w:val="00CE50C6"/>
    <w:rsid w:val="00CF7E1B"/>
    <w:rsid w:val="00D51DC9"/>
    <w:rsid w:val="00DA5A05"/>
    <w:rsid w:val="00DB19B0"/>
    <w:rsid w:val="00DC1DD3"/>
    <w:rsid w:val="00DD332F"/>
    <w:rsid w:val="00E7287E"/>
    <w:rsid w:val="00F25569"/>
    <w:rsid w:val="00F32591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BAD3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Pelayo Martín, Ana Mercedes</cp:lastModifiedBy>
  <cp:revision>49</cp:revision>
  <dcterms:created xsi:type="dcterms:W3CDTF">2019-07-05T09:09:00Z</dcterms:created>
  <dcterms:modified xsi:type="dcterms:W3CDTF">2020-10-21T08:08:00Z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