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37539A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CUMPLIMIENTO 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</w:t>
      </w:r>
      <w:proofErr w:type="gramStart"/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proofErr w:type="gramEnd"/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F </w:t>
      </w:r>
      <w:proofErr w:type="spellStart"/>
      <w:r w:rsidRPr="00BD6BB6">
        <w:rPr>
          <w:rFonts w:ascii="Calibri" w:eastAsia="Calibri" w:hAnsi="Calibri" w:cs="Calibri"/>
          <w:sz w:val="20"/>
          <w:szCs w:val="20"/>
          <w:lang w:val="es-ES"/>
        </w:rPr>
        <w:t>nº</w:t>
      </w:r>
      <w:proofErr w:type="spellEnd"/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7A5C24" w:rsidRDefault="007326F2" w:rsidP="007A5C24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2 en el documento de Condiciones Particulares para el expediente con número de referencia </w:t>
      </w:r>
      <w:r w:rsidR="00DA5A05" w:rsidRPr="00DA5A05">
        <w:rPr>
          <w:rFonts w:ascii="Calibri" w:eastAsia="Calibri" w:hAnsi="Calibri" w:cs="Calibri"/>
          <w:sz w:val="20"/>
          <w:szCs w:val="20"/>
          <w:lang w:val="es-ES"/>
        </w:rPr>
        <w:t>2019</w:t>
      </w:r>
      <w:r w:rsidR="007A5C24">
        <w:rPr>
          <w:rFonts w:ascii="Calibri" w:eastAsia="Calibri" w:hAnsi="Calibri" w:cs="Calibri"/>
          <w:sz w:val="20"/>
          <w:szCs w:val="20"/>
          <w:lang w:val="es-ES"/>
        </w:rPr>
        <w:t>1002</w:t>
      </w:r>
      <w:r w:rsidR="00DA5A05" w:rsidRPr="00DA5A05">
        <w:rPr>
          <w:rFonts w:ascii="Calibri" w:eastAsia="Calibri" w:hAnsi="Calibri" w:cs="Calibri"/>
          <w:sz w:val="20"/>
          <w:szCs w:val="20"/>
          <w:lang w:val="es-ES"/>
        </w:rPr>
        <w:t>-00</w:t>
      </w:r>
      <w:r w:rsidR="007A5C24">
        <w:rPr>
          <w:rFonts w:ascii="Calibri" w:eastAsia="Calibri" w:hAnsi="Calibri" w:cs="Calibri"/>
          <w:sz w:val="20"/>
          <w:szCs w:val="20"/>
          <w:lang w:val="es-ES"/>
        </w:rPr>
        <w:t>634</w:t>
      </w:r>
      <w:r w:rsidR="00DA5A0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>para los “</w:t>
      </w:r>
      <w:r w:rsidR="007A5C24" w:rsidRPr="007A5C24">
        <w:rPr>
          <w:rFonts w:ascii="Calibri" w:eastAsia="Calibri" w:hAnsi="Calibri" w:cs="Calibri"/>
          <w:sz w:val="20"/>
          <w:szCs w:val="20"/>
          <w:lang w:val="es-ES"/>
        </w:rPr>
        <w:t xml:space="preserve">SUMINISTRO DE LICENCIAS </w:t>
      </w:r>
      <w:bookmarkStart w:id="0" w:name="_GoBack"/>
      <w:bookmarkEnd w:id="0"/>
      <w:r w:rsidR="007A5C24" w:rsidRPr="007A5C24">
        <w:rPr>
          <w:rFonts w:ascii="Calibri" w:eastAsia="Calibri" w:hAnsi="Calibri" w:cs="Calibri"/>
          <w:sz w:val="20"/>
          <w:szCs w:val="20"/>
          <w:lang w:val="es-ES"/>
        </w:rPr>
        <w:t>MONOPUESTO Y LA RENOVACIÓN DEL MANTENIMIENTO DE PRESTO</w:t>
      </w:r>
      <w:r w:rsidR="002C3EC1" w:rsidRPr="007A5C24">
        <w:rPr>
          <w:rFonts w:ascii="Calibri" w:eastAsia="Calibri" w:hAnsi="Calibri" w:cs="Calibri"/>
          <w:i/>
          <w:sz w:val="20"/>
          <w:szCs w:val="20"/>
          <w:lang w:val="es-ES"/>
        </w:rPr>
        <w:t>”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>alcances establecidos en las condiciones particulares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, en su apartado 2.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aportar todos los medios</w:t>
      </w:r>
      <w:r w:rsidR="003F6CAB">
        <w:rPr>
          <w:rFonts w:ascii="Calibri" w:eastAsia="Calibri" w:hAnsi="Calibri" w:cs="Calibri"/>
          <w:sz w:val="20"/>
          <w:szCs w:val="20"/>
          <w:lang w:val="es-ES"/>
        </w:rPr>
        <w:t xml:space="preserve"> requeridos en el apartado 3 de las condiciones particulares necesarios </w:t>
      </w:r>
      <w:r>
        <w:rPr>
          <w:rFonts w:ascii="Calibri" w:eastAsia="Calibri" w:hAnsi="Calibri" w:cs="Calibri"/>
          <w:sz w:val="20"/>
          <w:szCs w:val="20"/>
          <w:lang w:val="es-ES"/>
        </w:rPr>
        <w:t>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</w:t>
      </w:r>
      <w:proofErr w:type="gramStart"/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>,</w:t>
      </w:r>
      <w:proofErr w:type="gram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proofErr w:type="spellStart"/>
      <w:r w:rsidRPr="002C3EC1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spell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proofErr w:type="spellStart"/>
      <w:r w:rsidRPr="002C3EC1">
        <w:rPr>
          <w:rFonts w:ascii="Calibri" w:eastAsia="Calibri" w:hAnsi="Calibri" w:cs="Calibri"/>
          <w:sz w:val="20"/>
          <w:szCs w:val="20"/>
          <w:lang w:val="es-ES"/>
        </w:rPr>
        <w:t>de</w:t>
      </w:r>
      <w:proofErr w:type="spellEnd"/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2</w:t>
      </w:r>
      <w:r w:rsidRPr="00952CBD">
        <w:rPr>
          <w:rFonts w:ascii="Calibri" w:eastAsia="Calibri" w:hAnsi="Calibri" w:cs="Calibri"/>
          <w:spacing w:val="2"/>
          <w:sz w:val="20"/>
          <w:szCs w:val="20"/>
          <w:u w:val="single"/>
          <w:lang w:val="es-ES"/>
        </w:rPr>
        <w:t>0</w:t>
      </w:r>
      <w:r w:rsidR="00952CBD"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19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10192"/>
    <w:rsid w:val="0017036F"/>
    <w:rsid w:val="001A7777"/>
    <w:rsid w:val="002C3EC1"/>
    <w:rsid w:val="00320548"/>
    <w:rsid w:val="0037539A"/>
    <w:rsid w:val="003F6CAB"/>
    <w:rsid w:val="00447FC5"/>
    <w:rsid w:val="004B333A"/>
    <w:rsid w:val="00636F1C"/>
    <w:rsid w:val="0068669B"/>
    <w:rsid w:val="006909FA"/>
    <w:rsid w:val="006C0252"/>
    <w:rsid w:val="007326F2"/>
    <w:rsid w:val="00762090"/>
    <w:rsid w:val="007A5C24"/>
    <w:rsid w:val="008B1DFD"/>
    <w:rsid w:val="00916F00"/>
    <w:rsid w:val="00920721"/>
    <w:rsid w:val="00952CBD"/>
    <w:rsid w:val="00986940"/>
    <w:rsid w:val="00B86051"/>
    <w:rsid w:val="00BC3E7A"/>
    <w:rsid w:val="00BD2163"/>
    <w:rsid w:val="00BD6BB6"/>
    <w:rsid w:val="00CC3F8E"/>
    <w:rsid w:val="00CE50C6"/>
    <w:rsid w:val="00D33C40"/>
    <w:rsid w:val="00D51DC9"/>
    <w:rsid w:val="00DA5A05"/>
    <w:rsid w:val="00DD332F"/>
    <w:rsid w:val="00E7287E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892E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Martín Blanco, Teresa</cp:lastModifiedBy>
  <cp:revision>32</cp:revision>
  <dcterms:created xsi:type="dcterms:W3CDTF">2019-07-05T09:09:00Z</dcterms:created>
  <dcterms:modified xsi:type="dcterms:W3CDTF">2019-10-23T11:22:00Z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