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4F35DF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1500E4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3F7279" w:rsidRPr="002C3EC1" w:rsidRDefault="003F7279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</w:t>
      </w:r>
      <w:r w:rsidR="00BD0A4C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="00BD0A4C" w:rsidRPr="00BD0A4C">
        <w:rPr>
          <w:rFonts w:ascii="Calibri" w:eastAsia="Calibri" w:hAnsi="Calibri" w:cs="Calibri"/>
          <w:sz w:val="20"/>
          <w:szCs w:val="20"/>
          <w:u w:color="000000"/>
          <w:lang w:val="es-ES"/>
        </w:rPr>
        <w:t>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documento de Condiciones Particulares </w:t>
      </w:r>
      <w:r w:rsidR="001500E4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el expediente con número de referencia </w:t>
      </w:r>
      <w:r w:rsidR="0073753F" w:rsidRPr="0073753F">
        <w:rPr>
          <w:rFonts w:ascii="Calibri" w:eastAsia="Calibri" w:hAnsi="Calibri" w:cs="Calibri"/>
          <w:sz w:val="20"/>
          <w:szCs w:val="20"/>
          <w:lang w:val="es-ES"/>
        </w:rPr>
        <w:t>20200824-00447</w:t>
      </w:r>
      <w:r w:rsidR="0073753F" w:rsidRPr="0073753F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bookmarkStart w:id="0" w:name="_GoBack"/>
      <w:bookmarkEnd w:id="0"/>
      <w:r w:rsidR="00440B86">
        <w:rPr>
          <w:rFonts w:ascii="Calibri" w:eastAsia="Calibri" w:hAnsi="Calibri" w:cs="Calibri"/>
          <w:sz w:val="20"/>
          <w:szCs w:val="20"/>
          <w:lang w:val="es-ES"/>
        </w:rPr>
        <w:t xml:space="preserve">para </w:t>
      </w:r>
      <w:r w:rsidR="00DA6844">
        <w:rPr>
          <w:rFonts w:ascii="Calibri" w:eastAsia="Calibri" w:hAnsi="Calibri" w:cs="Calibri"/>
          <w:sz w:val="20"/>
          <w:szCs w:val="20"/>
          <w:lang w:val="es-ES"/>
        </w:rPr>
        <w:t xml:space="preserve">los 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>“</w:t>
      </w:r>
      <w:r w:rsidR="0073753F" w:rsidRPr="0073753F">
        <w:rPr>
          <w:rFonts w:ascii="Calibri" w:eastAsia="Calibri" w:hAnsi="Calibri" w:cs="Calibri"/>
          <w:caps/>
          <w:sz w:val="20"/>
          <w:szCs w:val="20"/>
          <w:lang w:val="es-ES"/>
        </w:rPr>
        <w:t>SERVICIOS DE AUSCULTACIÓN GEOMÉTRICA DE VÍA Y POSTPROCESADO DE INFORMACIÓN 2020-2021</w:t>
      </w:r>
      <w:r w:rsidR="00182234">
        <w:rPr>
          <w:rFonts w:ascii="Calibri" w:eastAsia="Calibri" w:hAnsi="Calibri" w:cs="Calibri"/>
          <w:sz w:val="20"/>
          <w:szCs w:val="20"/>
          <w:lang w:val="es-ES"/>
        </w:rPr>
        <w:t>”.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554FE7">
        <w:rPr>
          <w:rFonts w:ascii="Calibri" w:eastAsia="Calibri" w:hAnsi="Calibri" w:cs="Calibri"/>
          <w:sz w:val="20"/>
          <w:szCs w:val="20"/>
          <w:lang w:val="es-ES"/>
        </w:rPr>
        <w:t xml:space="preserve">el cuadro de </w:t>
      </w:r>
      <w:r w:rsidR="004C5D7B">
        <w:rPr>
          <w:rFonts w:ascii="Calibri" w:eastAsia="Calibri" w:hAnsi="Calibri" w:cs="Calibri"/>
          <w:sz w:val="20"/>
          <w:szCs w:val="20"/>
          <w:lang w:val="es-ES"/>
        </w:rPr>
        <w:t>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, en su apartado </w:t>
      </w:r>
      <w:r w:rsidR="009914D8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D05C3E">
        <w:rPr>
          <w:rFonts w:ascii="Calibri" w:eastAsia="Calibri" w:hAnsi="Calibri" w:cs="Calibri"/>
          <w:sz w:val="20"/>
          <w:szCs w:val="20"/>
          <w:lang w:val="es-ES"/>
        </w:rPr>
        <w:t xml:space="preserve"> y solvencia en su apartado 9.</w:t>
      </w:r>
    </w:p>
    <w:p w:rsidR="003F7279" w:rsidRDefault="003F7279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952CBD">
        <w:rPr>
          <w:rFonts w:ascii="Calibri" w:eastAsia="Calibri" w:hAnsi="Calibri" w:cs="Calibri"/>
          <w:sz w:val="20"/>
          <w:szCs w:val="20"/>
          <w:u w:val="single"/>
          <w:lang w:val="es-ES"/>
        </w:rPr>
        <w:t>2</w:t>
      </w:r>
      <w:r w:rsidRPr="00952CBD">
        <w:rPr>
          <w:rFonts w:ascii="Calibri" w:eastAsia="Calibri" w:hAnsi="Calibri" w:cs="Calibri"/>
          <w:spacing w:val="2"/>
          <w:sz w:val="20"/>
          <w:szCs w:val="20"/>
          <w:u w:val="single"/>
          <w:lang w:val="es-ES"/>
        </w:rPr>
        <w:t>0</w:t>
      </w:r>
      <w:r w:rsidR="00182234">
        <w:rPr>
          <w:rFonts w:ascii="Calibri" w:eastAsia="Calibri" w:hAnsi="Calibri" w:cs="Calibri"/>
          <w:sz w:val="20"/>
          <w:szCs w:val="20"/>
          <w:u w:val="single"/>
          <w:lang w:val="es-ES"/>
        </w:rPr>
        <w:t>20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479B5"/>
    <w:rsid w:val="000C05AB"/>
    <w:rsid w:val="00106CEF"/>
    <w:rsid w:val="001500E4"/>
    <w:rsid w:val="0017036F"/>
    <w:rsid w:val="00182234"/>
    <w:rsid w:val="001A5724"/>
    <w:rsid w:val="001A7777"/>
    <w:rsid w:val="002C3EC1"/>
    <w:rsid w:val="00320548"/>
    <w:rsid w:val="003D261A"/>
    <w:rsid w:val="003F7279"/>
    <w:rsid w:val="00420697"/>
    <w:rsid w:val="00440B86"/>
    <w:rsid w:val="004434F0"/>
    <w:rsid w:val="00447FC5"/>
    <w:rsid w:val="004B333A"/>
    <w:rsid w:val="004B7B3B"/>
    <w:rsid w:val="004C5D7B"/>
    <w:rsid w:val="004F35DF"/>
    <w:rsid w:val="00541FCD"/>
    <w:rsid w:val="00554FE7"/>
    <w:rsid w:val="005D666D"/>
    <w:rsid w:val="0061770A"/>
    <w:rsid w:val="00636F1C"/>
    <w:rsid w:val="0068669B"/>
    <w:rsid w:val="006909FA"/>
    <w:rsid w:val="006C0252"/>
    <w:rsid w:val="006C31C7"/>
    <w:rsid w:val="007326F2"/>
    <w:rsid w:val="0073753F"/>
    <w:rsid w:val="00760C27"/>
    <w:rsid w:val="00762090"/>
    <w:rsid w:val="007F050D"/>
    <w:rsid w:val="008B1DFD"/>
    <w:rsid w:val="008E5F29"/>
    <w:rsid w:val="009146E8"/>
    <w:rsid w:val="00916F00"/>
    <w:rsid w:val="00920721"/>
    <w:rsid w:val="00952CBD"/>
    <w:rsid w:val="00971CA1"/>
    <w:rsid w:val="00986940"/>
    <w:rsid w:val="009914D8"/>
    <w:rsid w:val="00B72876"/>
    <w:rsid w:val="00B86051"/>
    <w:rsid w:val="00BA1B83"/>
    <w:rsid w:val="00BC3E7A"/>
    <w:rsid w:val="00BD0A4C"/>
    <w:rsid w:val="00BD6BB6"/>
    <w:rsid w:val="00CC3F8E"/>
    <w:rsid w:val="00CE50C6"/>
    <w:rsid w:val="00D05C3E"/>
    <w:rsid w:val="00D364E4"/>
    <w:rsid w:val="00D51DC9"/>
    <w:rsid w:val="00DA5A05"/>
    <w:rsid w:val="00DA6844"/>
    <w:rsid w:val="00DB19B0"/>
    <w:rsid w:val="00DC1DD3"/>
    <w:rsid w:val="00DD332F"/>
    <w:rsid w:val="00E060DE"/>
    <w:rsid w:val="00E43064"/>
    <w:rsid w:val="00E7287E"/>
    <w:rsid w:val="00F32591"/>
    <w:rsid w:val="00F95998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3AC9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de Vega Espinosa, Paola Alejandra</cp:lastModifiedBy>
  <cp:revision>63</cp:revision>
  <dcterms:created xsi:type="dcterms:W3CDTF">2019-07-05T09:09:00Z</dcterms:created>
  <dcterms:modified xsi:type="dcterms:W3CDTF">2020-10-01T10:26:00Z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